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9E" w:rsidRPr="008A239E" w:rsidRDefault="008A239E" w:rsidP="008A239E">
      <w:pPr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8A239E">
        <w:rPr>
          <w:rFonts w:ascii="Times New Roman" w:hAnsi="Times New Roman"/>
          <w:i/>
          <w:sz w:val="24"/>
          <w:szCs w:val="24"/>
          <w:lang w:val="kk-KZ"/>
        </w:rPr>
        <w:t>ұсынымдар</w:t>
      </w:r>
    </w:p>
    <w:p w:rsidR="00247700" w:rsidRPr="008A239E" w:rsidRDefault="008A239E" w:rsidP="00247700">
      <w:pPr>
        <w:jc w:val="center"/>
        <w:rPr>
          <w:rFonts w:ascii="Times New Roman" w:hAnsi="Times New Roman"/>
          <w:b/>
          <w:sz w:val="24"/>
          <w:szCs w:val="24"/>
        </w:rPr>
      </w:pPr>
      <w:r w:rsidRPr="008A239E">
        <w:rPr>
          <w:rFonts w:ascii="Times New Roman" w:hAnsi="Times New Roman"/>
          <w:b/>
          <w:sz w:val="24"/>
          <w:szCs w:val="24"/>
          <w:lang w:val="kk-KZ"/>
        </w:rPr>
        <w:t xml:space="preserve">Химия </w:t>
      </w:r>
      <w:r w:rsidRPr="008A239E">
        <w:rPr>
          <w:rFonts w:ascii="Times New Roman" w:hAnsi="Times New Roman"/>
          <w:b/>
          <w:sz w:val="24"/>
          <w:szCs w:val="24"/>
        </w:rPr>
        <w:t xml:space="preserve">7 </w:t>
      </w:r>
      <w:proofErr w:type="spellStart"/>
      <w:r w:rsidRPr="008A239E">
        <w:rPr>
          <w:rFonts w:ascii="Times New Roman" w:hAnsi="Times New Roman"/>
          <w:b/>
          <w:sz w:val="24"/>
          <w:szCs w:val="24"/>
        </w:rPr>
        <w:t>сынып</w:t>
      </w:r>
      <w:proofErr w:type="spellEnd"/>
      <w:r w:rsidRPr="008A239E">
        <w:rPr>
          <w:rFonts w:ascii="Times New Roman" w:hAnsi="Times New Roman"/>
          <w:b/>
          <w:sz w:val="24"/>
          <w:szCs w:val="24"/>
        </w:rPr>
        <w:t xml:space="preserve"> </w:t>
      </w:r>
    </w:p>
    <w:p w:rsidR="008A239E" w:rsidRPr="008A239E" w:rsidRDefault="008A239E" w:rsidP="008A239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8A239E">
        <w:rPr>
          <w:rFonts w:ascii="Times New Roman" w:hAnsi="Times New Roman"/>
          <w:b/>
          <w:color w:val="000000"/>
          <w:sz w:val="24"/>
          <w:szCs w:val="24"/>
          <w:lang w:val="kk-KZ"/>
        </w:rPr>
        <w:t>Орта мерзімді (күнтізбелік-тақырыпты</w:t>
      </w:r>
      <w:bookmarkStart w:id="0" w:name="_GoBack"/>
      <w:bookmarkEnd w:id="0"/>
      <w:r w:rsidRPr="008A239E">
        <w:rPr>
          <w:rFonts w:ascii="Times New Roman" w:hAnsi="Times New Roman"/>
          <w:b/>
          <w:color w:val="000000"/>
          <w:sz w:val="24"/>
          <w:szCs w:val="24"/>
          <w:lang w:val="kk-KZ"/>
        </w:rPr>
        <w:t>қ) жоспар</w:t>
      </w:r>
    </w:p>
    <w:p w:rsidR="008A239E" w:rsidRPr="008A239E" w:rsidRDefault="008A239E" w:rsidP="00247700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47700" w:rsidRPr="008A239E" w:rsidRDefault="008A239E" w:rsidP="00247700">
      <w:pPr>
        <w:jc w:val="center"/>
        <w:rPr>
          <w:rFonts w:ascii="Times New Roman" w:hAnsi="Times New Roman"/>
          <w:sz w:val="24"/>
          <w:szCs w:val="24"/>
        </w:rPr>
      </w:pPr>
      <w:r w:rsidRPr="008A239E">
        <w:rPr>
          <w:rFonts w:ascii="Times New Roman" w:hAnsi="Times New Roman"/>
          <w:sz w:val="24"/>
          <w:szCs w:val="24"/>
        </w:rPr>
        <w:t xml:space="preserve"> </w:t>
      </w:r>
      <w:r w:rsidR="00247700" w:rsidRPr="008A239E">
        <w:rPr>
          <w:rFonts w:ascii="Times New Roman" w:hAnsi="Times New Roman"/>
          <w:sz w:val="24"/>
          <w:szCs w:val="24"/>
        </w:rPr>
        <w:t>(</w:t>
      </w:r>
      <w:proofErr w:type="spellStart"/>
      <w:r w:rsidR="00247700" w:rsidRPr="008A239E">
        <w:rPr>
          <w:rFonts w:ascii="Times New Roman" w:hAnsi="Times New Roman"/>
          <w:sz w:val="24"/>
          <w:szCs w:val="24"/>
        </w:rPr>
        <w:t>Барл</w:t>
      </w:r>
      <w:proofErr w:type="spellEnd"/>
      <w:r w:rsidR="00247700" w:rsidRPr="008A239E">
        <w:rPr>
          <w:rFonts w:ascii="Times New Roman" w:hAnsi="Times New Roman"/>
          <w:sz w:val="24"/>
          <w:szCs w:val="24"/>
          <w:lang w:val="kk-KZ"/>
        </w:rPr>
        <w:t>ығы</w:t>
      </w:r>
      <w:r w:rsidR="00247700" w:rsidRPr="008A239E">
        <w:rPr>
          <w:rFonts w:ascii="Times New Roman" w:hAnsi="Times New Roman"/>
          <w:sz w:val="24"/>
          <w:szCs w:val="24"/>
        </w:rPr>
        <w:t xml:space="preserve"> </w:t>
      </w:r>
      <w:r w:rsidR="00247700" w:rsidRPr="008A239E">
        <w:rPr>
          <w:rFonts w:ascii="Times New Roman" w:hAnsi="Times New Roman"/>
          <w:sz w:val="24"/>
          <w:szCs w:val="24"/>
          <w:lang w:val="kk-KZ"/>
        </w:rPr>
        <w:t>34</w:t>
      </w:r>
      <w:r w:rsidR="00247700" w:rsidRPr="008A23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700" w:rsidRPr="008A239E">
        <w:rPr>
          <w:rFonts w:ascii="Times New Roman" w:hAnsi="Times New Roman"/>
          <w:sz w:val="24"/>
          <w:szCs w:val="24"/>
        </w:rPr>
        <w:t>сағат</w:t>
      </w:r>
      <w:proofErr w:type="spellEnd"/>
      <w:r w:rsidR="00247700" w:rsidRPr="008A23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7700" w:rsidRPr="008A239E">
        <w:rPr>
          <w:rFonts w:ascii="Times New Roman" w:hAnsi="Times New Roman"/>
          <w:sz w:val="24"/>
          <w:szCs w:val="24"/>
        </w:rPr>
        <w:t>аптасына</w:t>
      </w:r>
      <w:proofErr w:type="spellEnd"/>
      <w:r w:rsidR="00247700" w:rsidRPr="008A239E">
        <w:rPr>
          <w:rFonts w:ascii="Times New Roman" w:hAnsi="Times New Roman"/>
          <w:sz w:val="24"/>
          <w:szCs w:val="24"/>
        </w:rPr>
        <w:t xml:space="preserve"> </w:t>
      </w:r>
      <w:r w:rsidR="00247700" w:rsidRPr="008A239E">
        <w:rPr>
          <w:rFonts w:ascii="Times New Roman" w:hAnsi="Times New Roman"/>
          <w:sz w:val="24"/>
          <w:szCs w:val="24"/>
          <w:lang w:val="kk-KZ"/>
        </w:rPr>
        <w:t>1</w:t>
      </w:r>
      <w:r w:rsidR="00247700" w:rsidRPr="008A23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700" w:rsidRPr="008A239E">
        <w:rPr>
          <w:rFonts w:ascii="Times New Roman" w:hAnsi="Times New Roman"/>
          <w:sz w:val="24"/>
          <w:szCs w:val="24"/>
        </w:rPr>
        <w:t>сағат</w:t>
      </w:r>
      <w:proofErr w:type="spellEnd"/>
      <w:r w:rsidR="00247700" w:rsidRPr="008A239E">
        <w:rPr>
          <w:rFonts w:ascii="Times New Roman" w:hAnsi="Times New Roman"/>
          <w:sz w:val="24"/>
          <w:szCs w:val="24"/>
        </w:rPr>
        <w:t>)</w:t>
      </w:r>
    </w:p>
    <w:tbl>
      <w:tblPr>
        <w:tblW w:w="13761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983"/>
        <w:gridCol w:w="3118"/>
        <w:gridCol w:w="5101"/>
        <w:gridCol w:w="997"/>
        <w:gridCol w:w="990"/>
        <w:gridCol w:w="997"/>
        <w:gridCol w:w="9"/>
      </w:tblGrid>
      <w:tr w:rsidR="00F32AA9" w:rsidRPr="008A239E" w:rsidTr="006A1F3B">
        <w:trPr>
          <w:gridAfter w:val="1"/>
          <w:wAfter w:w="9" w:type="dxa"/>
          <w:cantSplit/>
          <w:trHeight w:val="654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Р/с</w:t>
            </w:r>
          </w:p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Ауыспалы тақырыптар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Сабақтың тақырыптары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Оқудың мақсаттары</w:t>
            </w: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Сағат</w:t>
            </w:r>
            <w:proofErr w:type="spellEnd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Мерзі</w:t>
            </w:r>
            <w:proofErr w:type="gramStart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24770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A2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Ескерту</w:t>
            </w:r>
            <w:proofErr w:type="spellEnd"/>
          </w:p>
        </w:tc>
      </w:tr>
      <w:tr w:rsidR="00F32AA9" w:rsidRPr="008A239E" w:rsidTr="006A1F3B">
        <w:trPr>
          <w:gridAfter w:val="1"/>
          <w:wAfter w:w="9" w:type="dxa"/>
          <w:trHeight w:val="276"/>
        </w:trPr>
        <w:tc>
          <w:tcPr>
            <w:tcW w:w="56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Химияға кіріспе. Таза заттар және қоспалар</w:t>
            </w: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/4 сағат/</w:t>
            </w:r>
          </w:p>
        </w:tc>
        <w:tc>
          <w:tcPr>
            <w:tcW w:w="3118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Химия пәніне кіріспе.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Практикалық жұмыс №1 «Қауіпсіздік техникасы және лабораториялық құралдармен танысу»</w:t>
            </w:r>
          </w:p>
        </w:tc>
        <w:tc>
          <w:tcPr>
            <w:tcW w:w="510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7.1.1.1 -химия ғылымының нені оқытатынын білу;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7.1.1.2 -химиялық зертханада және кабинетте жұмыс жүргізу кезіндегі қауіпсіздік техникасының ережелерін білу және түсіну</w:t>
            </w:r>
          </w:p>
        </w:tc>
        <w:tc>
          <w:tcPr>
            <w:tcW w:w="9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1122"/>
        </w:trPr>
        <w:tc>
          <w:tcPr>
            <w:tcW w:w="56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Элемент, қоспалар және қосылыстар.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1-зертханалық жұмыс. «Заттардың қоспаларын және олардың қосылыстарын салыстыру»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7.4.1.1 - элементті (жай зат) бірдей атомдардың  жиынтығы  ретінде түсіну;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7.4.1.2 -таза заттар атомдардың немесе молекулалардың бір түрінен түзілетінін білу; 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7.4.1.3 -   элемент(жай зат), қоспа және қосылыс түсініктерін ажырата алу;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7.4.1.4 -қосылыстардың және элементтердің физикалық қасиеттері туралы алған білімдерін қоспа құрамындағы таныс емес заттарды ажыратуға қолдана алу;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Қоспаларды бөлу әдістері. </w:t>
            </w:r>
          </w:p>
          <w:p w:rsidR="00F32AA9" w:rsidRPr="008A239E" w:rsidRDefault="00F32AA9" w:rsidP="00F45322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2-зертханалық жұмыс. «Лас ас тұзын тазарту»</w:t>
            </w:r>
          </w:p>
          <w:p w:rsidR="00F32AA9" w:rsidRPr="008A239E" w:rsidRDefault="009906D2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БЖБ №1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7.4.1.5 -қоспалардың түрлерін және оларды бөлу әдістерін білу; </w:t>
            </w:r>
          </w:p>
          <w:p w:rsidR="00F32AA9" w:rsidRPr="008A239E" w:rsidRDefault="00F32AA9" w:rsidP="00F4532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7.4.1.6 -қоспаны бөлуге негізделген тәжірибені жоспарлау және өткізу;</w:t>
            </w:r>
          </w:p>
          <w:p w:rsidR="00F32AA9" w:rsidRPr="008A239E" w:rsidRDefault="00F32AA9" w:rsidP="00F45322">
            <w:pPr>
              <w:pStyle w:val="1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.4.1.2 Таза заттардың атомдардың немесе молекулалардың бір түрінен түзілетінін білу; </w:t>
            </w:r>
          </w:p>
          <w:p w:rsidR="00F32AA9" w:rsidRPr="008A239E" w:rsidRDefault="00F32AA9" w:rsidP="00F45322">
            <w:pPr>
              <w:pStyle w:val="1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7.4.1.3  Элемент (жай зат), қоспа және қосылыс түсініктерін ажырата алу;</w:t>
            </w:r>
          </w:p>
          <w:p w:rsidR="00F32AA9" w:rsidRPr="008A239E" w:rsidRDefault="00F32AA9" w:rsidP="00F4532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7.4.1.5 Қоспалардың түрлерін және оларды бөлу </w:t>
            </w: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әдістерін білу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4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A92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Заттардың агрегаттық  күйінің өзгеруі</w:t>
            </w: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/3 сағат/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Физикалық және химиялық құбылыстар.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3-зертханалық жұмыс.  «Химиялық құбылыстардың белгілері»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7.1.1.3 -физикалық және химиялық құбылыстарды ажырату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Заттардың агрегаттық күйлері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Салқындау процесі.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4-зертханалық жұмыс.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 xml:space="preserve"> «Салқындау процесін зерттеу»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7.1.1.4 -заттардың әртүрлі агрегаттық күйлерін білу және бөлшектердің кинетикалық теориясы тұрғысынан қатты, сұйық, газ тәріздес заттардың құрылымын түсіндіру;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7.1.1.5 -салқындау үдерісін зерделеу, салқындау қисығын салу және оны талдау,  бөлшектердің кинетикалық теориясына сай, өз бақылауларын түсіндіру;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Қайнау процесі.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5-зертханалық жұмыс.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«Судың қайнау процесін зерттеу»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914CA7"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БЖБ №2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7.1.1.6 - судың қайнау үдерісін зерделеу, қыздыру қисығын салу және оны талдау, бөлшектердің кинетикалық теориясын пайдалана отырып, өз бақылауларын түсіндіру;</w:t>
            </w:r>
          </w:p>
          <w:p w:rsidR="00F32AA9" w:rsidRPr="008A239E" w:rsidRDefault="00F32AA9" w:rsidP="00874FF9">
            <w:pPr>
              <w:pStyle w:val="1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7.1.1.3 Физикалық және химиялық құбылыстарды ажырату;</w:t>
            </w:r>
          </w:p>
          <w:p w:rsidR="00F32AA9" w:rsidRPr="008A239E" w:rsidRDefault="00F32AA9" w:rsidP="00874FF9">
            <w:pPr>
              <w:pStyle w:val="1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7.1.1.4 Заттардың әртүрлі агрегаттық күйлерін білу және </w:t>
            </w:r>
            <w:r w:rsidRPr="008A239E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бөлшектердің кинетикалық теориясы тұрғысынан </w:t>
            </w: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қатты, сұйық, газ тәріздес заттардың құрылымын түсіндіру;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7.1.1.5 Салқындау үдерісін зерттеу, салқындау  қисығын салу және оны талдау, бөлшектердің кинетикалық теориясына сай, өз бақылауларын түсіндіру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8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Атомдар мен молекулалар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7.1.2.1 -атомдар мен молекулалардың айырмашылығын білу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Химиялық элементтер. Жай және күрделі заттар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7.1.2.2 -әрбір элементтің химиялық таңбамен белгіленетіндігін және белгілі атом түрі екенін білу;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7.1.2.3 -элементтерді металдар мен бейметалдарға жіктеу;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7.1.2.4 -заттарды құрамына қарай жай және күрделіге жіктеу;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914CA7">
        <w:trPr>
          <w:gridAfter w:val="1"/>
          <w:wAfter w:w="9" w:type="dxa"/>
          <w:trHeight w:val="270"/>
        </w:trPr>
        <w:tc>
          <w:tcPr>
            <w:tcW w:w="1375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F32AA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lastRenderedPageBreak/>
              <w:t>2 тоқсан</w:t>
            </w:r>
          </w:p>
        </w:tc>
      </w:tr>
      <w:tr w:rsidR="00F32AA9" w:rsidRPr="008A239E" w:rsidTr="006A1F3B">
        <w:trPr>
          <w:gridAfter w:val="1"/>
          <w:wAfter w:w="9" w:type="dxa"/>
          <w:trHeight w:val="195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Атомдар. Молекулалар. Заттар</w:t>
            </w: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/4 сағат/</w:t>
            </w:r>
          </w:p>
          <w:p w:rsidR="00F32AA9" w:rsidRPr="008A239E" w:rsidRDefault="00F32AA9" w:rsidP="00091C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Атомның құрамы және құрылысы. </w:t>
            </w:r>
          </w:p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7.1.2.5 -протон, электрон, нейтронды және олардың атомдағы орналасу тәртібін, массасын зарядын білу; </w:t>
            </w:r>
          </w:p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7.1.2.6 -алғашқы 20 элементтің атом құрылысы (p+, n0, e-) мен атом ядросының құрамын білу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195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Изотоптар </w:t>
            </w:r>
          </w:p>
          <w:p w:rsidR="00F32AA9" w:rsidRPr="008A239E" w:rsidRDefault="00914CA7" w:rsidP="00164BBF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БЖБ №2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164B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7.1.2.7 -изотоп түсінігін білу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1029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Ауа. Жану реакциясы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/3 сағат/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Ауа. Ауаның құрамы.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6-зертханалық жұмыс. «Балауыздың жануы»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7.3.1.1-ауа құрамын білу;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7.3.1.2 -заттардың жану кезінде ауаның құрамына кіретін оттектің жұмсалатындығын білу;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7.3.1.3 -атмосфералық ауаны ластанудан қорғаудың маңызын түсіну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</w:t>
            </w:r>
            <w:r w:rsidR="009906D2" w:rsidRPr="008A23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-13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Жану процесі.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2-практикалық жұмыс.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«Күкірттің, фосфордың, темірдің ауада және оттекте жануын салыстыру»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7.3.1.4 -затты жағуға қажетті жағдайларды және жану реакциясының өнімдерін білу;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7.3.1.5 -тез тұтанатын, жанғыш және жанбайтын заттарға мысалдар келтіру;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7.3.1.6  -заттардың таза оттекте жақсырақ жанатындығын түсіну;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9906D2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3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9906D2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Pr="008A23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Металдар мен бейметалдардың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7.3.1.7 -металдар мен бейметалдардың жануы кезінде </w:t>
            </w: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938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914CA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жануы, қышқылдың және негіздік оксидтердің түзілуі. </w:t>
            </w: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БЖБ №</w:t>
            </w:r>
            <w:r w:rsidR="00914CA7"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оксидтер түзілетіндігін  білу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9906D2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Pr="008A23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№ 1  жиынтық бағалау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9906D2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Pr="008A23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Табиғи қышқылдар және негіздер. Индикаторлар.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7.3.4.1 -«қышқылдық» және «сабындылық» қасиеттер кейбір табиғи қышқылдар мен </w:t>
            </w: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сілтілердің белгілері болуы мүмкін екендігін білу; </w:t>
            </w:r>
          </w:p>
          <w:p w:rsidR="006A1F3B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7.3.4.2 -химиялық индикаторлар метилоранж, лакмус, фенолфталеинді және олардың әртүрлі ортадағы түстерінің өзгеруін білу;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914CA7">
        <w:trPr>
          <w:gridAfter w:val="1"/>
          <w:wAfter w:w="9" w:type="dxa"/>
          <w:trHeight w:val="270"/>
        </w:trPr>
        <w:tc>
          <w:tcPr>
            <w:tcW w:w="1375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1F3B" w:rsidRPr="008A239E" w:rsidRDefault="006A1F3B" w:rsidP="00874FF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6A1F3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3 тоқсан</w:t>
            </w: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Қарапайым химиялық реакциялар</w:t>
            </w: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CC4896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7-зертханалық жұмыс. «Ерітінділердің қышқылдығын және негіздігін анықтау»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8-зертханалық жұмыс. «Хлорсутек қышқылын бейтараптау реакциясы</w:t>
            </w: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7.3.4.3 –рН шкаласы  негізінде әмбебап индикаторды қолданып, сілтілер мен қышқылдарды анықтай алу;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7.3.4.4 -«антацидтік заттарды» қолдану мысалында қышқылдардың бейтараптануын түсіну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Сұйытылған қышқылдардың металдармен әрекеттесуі.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9-зертханалық жұмыс. «Мырыштың сұйытылған тұз қышқылымен әрекеттесуі».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10-зертханалық жұмыс. «Сутекті анықтаудың сапалық реакциясы»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7.2.2.1 -сұйылтылған қышқылдардың қолдану аясын және олармен жұмыс жасау ережелерін атау; 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7.2.2.2 -сұйылтылған қышқылдардың әртүрлі металдармен реакцияларын зерттеу және сутек газының сапалық реакциясын жүзеге асыру;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Сұйытылған қышқылдардың корбанаттармен әрекеттесуі.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3-практикалық жұмыс. «Сұйылтылған қышқылдардың корбанаттармен әрекеттесуі». Көмірқышқыл газына сапалық реакция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БЖБ №1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7.2.2.4 -кейбір карбонаттардың сұйылтылған қышқылдармен реакцияларын зерттеу және көмірқышқыл газының сапалық реакциясын жүзеге асыру</w:t>
            </w:r>
          </w:p>
          <w:p w:rsidR="00F32AA9" w:rsidRPr="008A239E" w:rsidRDefault="00F32AA9" w:rsidP="00874FF9">
            <w:pPr>
              <w:pStyle w:val="12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8A239E"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  <w:t>7.3.4.1 «Қышқылдық» және «сабындылық» қасиеттер кейбір табиғи қышқылдар мен сілтілердің белгілері болуы мүмкін екендігін білу;</w:t>
            </w:r>
          </w:p>
          <w:p w:rsidR="00F32AA9" w:rsidRPr="008A239E" w:rsidRDefault="00F32AA9" w:rsidP="00874FF9">
            <w:pPr>
              <w:pStyle w:val="12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8A239E"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  <w:t>7.2.2.2 Сұйылтылған қышқылдардың әртүрлі металдармен реакцияларын зерттеу және сутек газының сапалық реакциясын жүзеге асыру;</w:t>
            </w:r>
          </w:p>
          <w:p w:rsidR="00F32AA9" w:rsidRPr="008A239E" w:rsidRDefault="00F32AA9" w:rsidP="00874FF9">
            <w:pPr>
              <w:pStyle w:val="12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8A239E"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  <w:t xml:space="preserve">7.2.2.4 Кейбір карбонаттардың сұйылтылған </w:t>
            </w:r>
            <w:r w:rsidRPr="008A239E"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  <w:lastRenderedPageBreak/>
              <w:t>қышқылдармен реакцияларын зерттеу және көмірқышқыл газының сапалық реакциясын жүзеге асыру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1395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6A1F3B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Химиялық элементтердің периодтық кестесі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Химиялық элементтердің жіктелуі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7.2.1.1 -И. Дёберейнер, Дж. Ньюлендс,   Д.И. Менделеевтің еңбектерінің мысалында элементтердің жіктелуін білу және салыстыру;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6A1F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4CA7" w:rsidRPr="008A239E" w:rsidTr="006A1F3B">
        <w:trPr>
          <w:gridAfter w:val="1"/>
          <w:wAfter w:w="9" w:type="dxa"/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914CA7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   21</w:t>
            </w:r>
          </w:p>
          <w:p w:rsidR="00914CA7" w:rsidRPr="008A239E" w:rsidRDefault="00914CA7" w:rsidP="00164B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A7" w:rsidRPr="008A239E" w:rsidRDefault="00914CA7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Периодтық кестенің құрылымы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7.2.1.2 -периодтық кестенің құрылымын  білу және сипаттау: топтар мен периодтар;</w:t>
            </w: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4CA7" w:rsidRPr="008A239E" w:rsidTr="006A1F3B">
        <w:trPr>
          <w:gridAfter w:val="1"/>
          <w:wAfter w:w="9" w:type="dxa"/>
          <w:trHeight w:val="276"/>
        </w:trPr>
        <w:tc>
          <w:tcPr>
            <w:tcW w:w="56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164B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3" w:type="dxa"/>
            <w:vMerge w:val="restart"/>
            <w:tcBorders>
              <w:top w:val="nil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A7" w:rsidRPr="008A239E" w:rsidRDefault="00914CA7" w:rsidP="00164B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164B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Химиялық элементтердің табиғи 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топтары және олардың қасиеттері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164BB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7.1.2.8 -Жердегі элементтердің басым бөлігі 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планеталардың қалыптасу кезінде пайда болған изотоптар қоспасы түрінде кездесетіндігін түсіну; 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7.1.2.9 -табиғи изотоптары бар химиялық элементтердің атомдық массалары бөлшек сан болатындығын түсіну</w:t>
            </w:r>
          </w:p>
          <w:p w:rsidR="006A1F3B" w:rsidRPr="008A239E" w:rsidRDefault="006A1F3B" w:rsidP="00CC4896">
            <w:pPr>
              <w:pStyle w:val="12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914C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164B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1010"/>
        </w:trPr>
        <w:tc>
          <w:tcPr>
            <w:tcW w:w="56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1983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Салыстырмалы атомдық масса және қарапайым химиялық формулалар.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/3 сағат/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Салыстырмалы атомдық масса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7.1.2.10 -салыстырмалы атомдық массаның анықтамасын білу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7.1.2.16 -химиялық қосылыстың формуласы бойынша салыстырмалы молекулалық/ формулалық массасын есептеу;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4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Қарапайым химиялық формулалар. Валенттілік. Формула бойынша қосылыстардың салыстырмалы атомдық массаларын есептеу</w:t>
            </w:r>
          </w:p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7.1.2.15 -элементтердің атауларын, валенттілікті және олардың қосылыстардағы атомдық қатынастарын қолдана отырып, биэлементті химиялық қосылыстардың формулаларын дұрыс құра білу;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25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Валенттілік. Химиялық формулалар.</w:t>
            </w:r>
          </w:p>
          <w:p w:rsidR="00F32AA9" w:rsidRPr="008A239E" w:rsidRDefault="00914CA7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БЖБ№2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7.1.2.12 -химиялық қосылыстың формуласы бойынша салыстырмалы молекулалық/ формулалық массасын есептеу</w:t>
            </w:r>
          </w:p>
          <w:p w:rsidR="00F32AA9" w:rsidRPr="008A239E" w:rsidRDefault="00F32AA9" w:rsidP="00E6182A">
            <w:pPr>
              <w:pStyle w:val="12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4CA7" w:rsidRPr="008A239E" w:rsidTr="006A1F3B">
        <w:trPr>
          <w:gridAfter w:val="1"/>
          <w:wAfter w:w="9" w:type="dxa"/>
          <w:trHeight w:val="906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A7" w:rsidRPr="008A239E" w:rsidRDefault="00914CA7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Тағамдық өнімдердің құрамындағы коректік заттар.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CA7" w:rsidRPr="008A239E" w:rsidRDefault="00914CA7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7.5.1.1 -тағам өнімдерін химиялық  заттардың жиынтығы деп түсіну; </w:t>
            </w: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14CA7" w:rsidRPr="008A239E" w:rsidRDefault="00914CA7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4CA7" w:rsidRPr="008A239E" w:rsidTr="00F72136">
        <w:trPr>
          <w:trHeight w:val="701"/>
        </w:trPr>
        <w:tc>
          <w:tcPr>
            <w:tcW w:w="13761" w:type="dxa"/>
            <w:gridSpan w:val="8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A7" w:rsidRPr="008A239E" w:rsidRDefault="00914CA7" w:rsidP="0001497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01497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914CA7" w:rsidRPr="008A239E" w:rsidRDefault="00914CA7" w:rsidP="00914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4-тоқсан</w:t>
            </w:r>
          </w:p>
        </w:tc>
      </w:tr>
      <w:tr w:rsidR="00F32AA9" w:rsidRPr="008A239E" w:rsidTr="006A1F3B">
        <w:trPr>
          <w:gridAfter w:val="1"/>
          <w:wAfter w:w="9" w:type="dxa"/>
          <w:trHeight w:val="8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Адам организміндегі химиялық элементтер және олардың қосылыстары.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4-практикалық жұмыс. «Тағам құрамындағы қоректік заттарды анықтау»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7.5.1.2 -тағамдық өнімдердің бір қатарын: қант, крахмал, (көмірсулар), нәруыз, майларды білу және анықтай ал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Адам организміндегі химиялық элементтер. Тыныс алу процесі.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 w:eastAsia="ru-RU"/>
              </w:rPr>
              <w:t>11-зертханалық жұмыс. «Тыныс алу процесін зерттеу»</w:t>
            </w:r>
          </w:p>
          <w:p w:rsidR="00F32AA9" w:rsidRPr="008A239E" w:rsidRDefault="006A1F3B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БЖБ №1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12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7.5.1.3 -адам ағзасына кіретін элементтерді (О, С, Н, N, Ca, P, K) білу;  </w:t>
            </w:r>
          </w:p>
          <w:p w:rsidR="00F32AA9" w:rsidRPr="008A239E" w:rsidRDefault="00F32AA9" w:rsidP="00874FF9">
            <w:pPr>
              <w:pStyle w:val="12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7.5.1.4 -тыныс алу үдерісін түсіндіру;</w:t>
            </w:r>
          </w:p>
          <w:p w:rsidR="00F32AA9" w:rsidRPr="008A239E" w:rsidRDefault="00F32AA9" w:rsidP="00874FF9">
            <w:pPr>
              <w:pStyle w:val="12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F32AA9" w:rsidRPr="008A239E" w:rsidRDefault="00F32AA9" w:rsidP="00E6182A">
            <w:pPr>
              <w:pStyle w:val="12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6F4F0A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Геологиялық химиялық қосылыстар</w:t>
            </w:r>
          </w:p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Пайдалы геологиялық химиялық қосылыстар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7.4.2.1 -Жер қыртысында көптеген пайдалы химиялық қосылыстар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барын түсіну; </w:t>
            </w:r>
          </w:p>
        </w:tc>
        <w:tc>
          <w:tcPr>
            <w:tcW w:w="9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Кеннің құрамы.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7.4.2.2 -кейбір минералдар мен пайдалы табиғи қосылыстардың кендерге жататынын білу;  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348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Металдарды алу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7.4.2.3 -металды алу үшін кенді өңдеу үдерісін сипаттау;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70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983" w:type="dxa"/>
            <w:vMerge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Минералды өндірудің экологиялық аспектілері</w:t>
            </w:r>
          </w:p>
          <w:p w:rsidR="006A1F3B" w:rsidRPr="008A239E" w:rsidRDefault="006A1F3B" w:rsidP="00874F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БЖБ №2</w:t>
            </w:r>
          </w:p>
          <w:p w:rsidR="00F32AA9" w:rsidRPr="008A239E" w:rsidRDefault="00F32AA9" w:rsidP="00874F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7.4.2.5-табиғи ресурстарды өндірудің қоршаған ортағаәсерін зерделеу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2294"/>
        </w:trPr>
        <w:tc>
          <w:tcPr>
            <w:tcW w:w="56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6F4F0A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33</w:t>
            </w:r>
          </w:p>
        </w:tc>
        <w:tc>
          <w:tcPr>
            <w:tcW w:w="19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6F4F0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№ 2  жиынтық бағалау</w:t>
            </w:r>
          </w:p>
        </w:tc>
        <w:tc>
          <w:tcPr>
            <w:tcW w:w="510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7.5.1.2  тағамдық өнімдердің бір қатарын: қант, крахмал, (көмірсулар), нәруыз, майларды білужәне анықтай алу;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7.5.1.3  адам ағзасына кіретін элементтерді (О, С, Н, N, Ca, P, K) білу;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7.4.2.2 кейбір минералдар мен пайдалы табиғи қосылыстардың кендерге жататынын білу;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7.4.2.3 металды алу үшін кенді өңдеу үдерісін сипаттау;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/>
              </w:rPr>
              <w:t>7.4.2.5 табиғи ресурстарды өндірудің қоршаған ортаға әсерін зерделеу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32AA9" w:rsidRPr="008A239E" w:rsidTr="006A1F3B">
        <w:trPr>
          <w:gridAfter w:val="1"/>
          <w:wAfter w:w="9" w:type="dxa"/>
          <w:trHeight w:val="9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6F4F0A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198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AA9" w:rsidRPr="008A239E" w:rsidRDefault="00F32AA9" w:rsidP="00EE27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Пайдалы геологиялық химиялық қосылыстар. Қайталау сабағы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A1F3B" w:rsidRPr="008A239E" w:rsidRDefault="006A1F3B" w:rsidP="006A1F3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7.4.2.1 -Жер қыртысында көптеген пайдалы химиялық қосылыстар</w:t>
            </w:r>
          </w:p>
          <w:p w:rsidR="00F32AA9" w:rsidRPr="008A239E" w:rsidRDefault="006A1F3B" w:rsidP="006A1F3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барын түсіну;</w:t>
            </w: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2AA9" w:rsidRPr="008A239E" w:rsidRDefault="00F32AA9" w:rsidP="00874FF9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6F4F0A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      1</w:t>
            </w:r>
          </w:p>
        </w:tc>
        <w:tc>
          <w:tcPr>
            <w:tcW w:w="99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2AA9" w:rsidRPr="008A239E" w:rsidRDefault="00F32AA9" w:rsidP="00874F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A1F3B" w:rsidRPr="008A239E" w:rsidTr="00932D3A">
        <w:trPr>
          <w:trHeight w:val="270"/>
        </w:trPr>
        <w:tc>
          <w:tcPr>
            <w:tcW w:w="13761" w:type="dxa"/>
            <w:gridSpan w:val="8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Барлығы: 34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Зертханалық жұмыс – 11</w:t>
            </w:r>
          </w:p>
          <w:p w:rsidR="006A1F3B" w:rsidRPr="008A239E" w:rsidRDefault="006A1F3B" w:rsidP="00874FF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23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Практикалық жұмыс – 4 </w:t>
            </w:r>
          </w:p>
          <w:p w:rsidR="006A1F3B" w:rsidRPr="008A239E" w:rsidRDefault="006A1F3B">
            <w:pPr>
              <w:rPr>
                <w:rFonts w:ascii="Times New Roman" w:hAnsi="Times New Roman"/>
                <w:sz w:val="24"/>
                <w:szCs w:val="24"/>
              </w:rPr>
            </w:pPr>
            <w:r w:rsidRPr="008A23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      </w:t>
            </w:r>
          </w:p>
        </w:tc>
      </w:tr>
    </w:tbl>
    <w:p w:rsidR="00014974" w:rsidRPr="008A239E" w:rsidRDefault="00014974" w:rsidP="00874FF9">
      <w:pPr>
        <w:pStyle w:val="12"/>
        <w:ind w:firstLine="420"/>
        <w:jc w:val="center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47700" w:rsidRPr="008A239E" w:rsidRDefault="00247700" w:rsidP="00014974">
      <w:pPr>
        <w:pStyle w:val="12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47700" w:rsidRPr="008A239E" w:rsidRDefault="00247700" w:rsidP="00874FF9">
      <w:pPr>
        <w:pStyle w:val="12"/>
        <w:ind w:firstLine="420"/>
        <w:jc w:val="center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02BD1" w:rsidRPr="008A239E" w:rsidRDefault="00202BD1" w:rsidP="00874FF9">
      <w:pPr>
        <w:pStyle w:val="12"/>
        <w:ind w:firstLine="420"/>
        <w:jc w:val="center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02BD1" w:rsidRPr="008A239E" w:rsidRDefault="00202BD1" w:rsidP="00874FF9">
      <w:pPr>
        <w:pStyle w:val="12"/>
        <w:ind w:firstLine="420"/>
        <w:jc w:val="center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02BD1" w:rsidRPr="008A239E" w:rsidRDefault="00202BD1" w:rsidP="00874FF9">
      <w:pPr>
        <w:pStyle w:val="12"/>
        <w:ind w:firstLine="420"/>
        <w:jc w:val="center"/>
        <w:rPr>
          <w:rFonts w:ascii="Times New Roman" w:eastAsia="Calibri" w:hAnsi="Times New Roman"/>
          <w:b/>
          <w:sz w:val="24"/>
          <w:szCs w:val="24"/>
          <w:lang w:val="kk-KZ"/>
        </w:rPr>
      </w:pPr>
    </w:p>
    <w:p w:rsidR="00247700" w:rsidRPr="008A239E" w:rsidRDefault="00247700" w:rsidP="00A66BA6">
      <w:pPr>
        <w:pStyle w:val="12"/>
        <w:rPr>
          <w:rFonts w:ascii="Times New Roman" w:eastAsia="Calibri" w:hAnsi="Times New Roman"/>
          <w:b/>
          <w:sz w:val="24"/>
          <w:szCs w:val="24"/>
          <w:lang w:val="kk-KZ"/>
        </w:rPr>
      </w:pPr>
    </w:p>
    <w:sectPr w:rsidR="00247700" w:rsidRPr="008A239E" w:rsidSect="00A66BA6">
      <w:footerReference w:type="default" r:id="rId8"/>
      <w:pgSz w:w="16838" w:h="11906" w:orient="landscape"/>
      <w:pgMar w:top="568" w:right="962" w:bottom="426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11" w:rsidRDefault="00643211" w:rsidP="00BA2CCB">
      <w:pPr>
        <w:spacing w:after="0" w:line="240" w:lineRule="auto"/>
      </w:pPr>
      <w:r>
        <w:separator/>
      </w:r>
    </w:p>
  </w:endnote>
  <w:endnote w:type="continuationSeparator" w:id="0">
    <w:p w:rsidR="00643211" w:rsidRDefault="00643211" w:rsidP="00BA2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ypatia Sans Pro">
    <w:altName w:val="Hypatia Sans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/Kazak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4060257"/>
      <w:showingPlcHdr/>
    </w:sdtPr>
    <w:sdtEndPr/>
    <w:sdtContent>
      <w:p w:rsidR="00A92B7D" w:rsidRPr="00CD6754" w:rsidRDefault="00A92B7D">
        <w:pPr>
          <w:pStyle w:val="a8"/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11" w:rsidRDefault="00643211" w:rsidP="00BA2CCB">
      <w:pPr>
        <w:spacing w:after="0" w:line="240" w:lineRule="auto"/>
      </w:pPr>
      <w:r>
        <w:separator/>
      </w:r>
    </w:p>
  </w:footnote>
  <w:footnote w:type="continuationSeparator" w:id="0">
    <w:p w:rsidR="00643211" w:rsidRDefault="00643211" w:rsidP="00BA2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F9"/>
    <w:rsid w:val="00000807"/>
    <w:rsid w:val="00014974"/>
    <w:rsid w:val="0005783E"/>
    <w:rsid w:val="00067B24"/>
    <w:rsid w:val="00091CA4"/>
    <w:rsid w:val="00121B01"/>
    <w:rsid w:val="001357A8"/>
    <w:rsid w:val="00136905"/>
    <w:rsid w:val="00144850"/>
    <w:rsid w:val="00164BBF"/>
    <w:rsid w:val="001931D0"/>
    <w:rsid w:val="00202BD1"/>
    <w:rsid w:val="00247700"/>
    <w:rsid w:val="00270E61"/>
    <w:rsid w:val="00284989"/>
    <w:rsid w:val="00286F99"/>
    <w:rsid w:val="002B20DE"/>
    <w:rsid w:val="003230A6"/>
    <w:rsid w:val="003308DC"/>
    <w:rsid w:val="0035659F"/>
    <w:rsid w:val="00390705"/>
    <w:rsid w:val="003D6671"/>
    <w:rsid w:val="003E1A5F"/>
    <w:rsid w:val="0040427E"/>
    <w:rsid w:val="004058B8"/>
    <w:rsid w:val="00420A86"/>
    <w:rsid w:val="00436175"/>
    <w:rsid w:val="00454FA7"/>
    <w:rsid w:val="004A63B0"/>
    <w:rsid w:val="005106AC"/>
    <w:rsid w:val="00535FBF"/>
    <w:rsid w:val="00544F1A"/>
    <w:rsid w:val="005520E5"/>
    <w:rsid w:val="005C7385"/>
    <w:rsid w:val="005D3806"/>
    <w:rsid w:val="00605B26"/>
    <w:rsid w:val="0061222D"/>
    <w:rsid w:val="0062337B"/>
    <w:rsid w:val="00627406"/>
    <w:rsid w:val="00643211"/>
    <w:rsid w:val="0065143C"/>
    <w:rsid w:val="006A1F3B"/>
    <w:rsid w:val="006A6739"/>
    <w:rsid w:val="006F4F0A"/>
    <w:rsid w:val="00754712"/>
    <w:rsid w:val="00817BC5"/>
    <w:rsid w:val="00874FF9"/>
    <w:rsid w:val="008A239E"/>
    <w:rsid w:val="00914CA7"/>
    <w:rsid w:val="009249D5"/>
    <w:rsid w:val="00931DE8"/>
    <w:rsid w:val="0094690B"/>
    <w:rsid w:val="009906D2"/>
    <w:rsid w:val="009D3719"/>
    <w:rsid w:val="009F0EAF"/>
    <w:rsid w:val="00A34963"/>
    <w:rsid w:val="00A66BA6"/>
    <w:rsid w:val="00A9056D"/>
    <w:rsid w:val="00A92B7D"/>
    <w:rsid w:val="00AB483F"/>
    <w:rsid w:val="00AD47FE"/>
    <w:rsid w:val="00BA2CCB"/>
    <w:rsid w:val="00BE6744"/>
    <w:rsid w:val="00C15194"/>
    <w:rsid w:val="00C91A1D"/>
    <w:rsid w:val="00CB3A0D"/>
    <w:rsid w:val="00CC34DC"/>
    <w:rsid w:val="00CC4896"/>
    <w:rsid w:val="00D36B39"/>
    <w:rsid w:val="00DC37F1"/>
    <w:rsid w:val="00DF5C9A"/>
    <w:rsid w:val="00E55200"/>
    <w:rsid w:val="00E6182A"/>
    <w:rsid w:val="00E669BD"/>
    <w:rsid w:val="00E743EA"/>
    <w:rsid w:val="00ED4439"/>
    <w:rsid w:val="00EE25B4"/>
    <w:rsid w:val="00EE274E"/>
    <w:rsid w:val="00EF44D8"/>
    <w:rsid w:val="00F32AA9"/>
    <w:rsid w:val="00F34E06"/>
    <w:rsid w:val="00F369A1"/>
    <w:rsid w:val="00F44459"/>
    <w:rsid w:val="00F45322"/>
    <w:rsid w:val="00F536DB"/>
    <w:rsid w:val="00F8054D"/>
    <w:rsid w:val="00F9107C"/>
    <w:rsid w:val="00FB52F5"/>
    <w:rsid w:val="00FD6513"/>
    <w:rsid w:val="00FE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874FF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0EAF"/>
    <w:pPr>
      <w:keepNext/>
      <w:keepLines/>
      <w:spacing w:before="200" w:after="0" w:line="240" w:lineRule="auto"/>
      <w:ind w:left="-5" w:hanging="1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F0EAF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F0EAF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F0EAF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74F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0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874F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unhideWhenUsed/>
    <w:qFormat/>
    <w:rsid w:val="00874FF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74FF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Абзац списка Знак"/>
    <w:aliases w:val="2 список маркированный Знак"/>
    <w:link w:val="a7"/>
    <w:uiPriority w:val="34"/>
    <w:locked/>
    <w:rsid w:val="00874FF9"/>
    <w:rPr>
      <w:rFonts w:ascii="Times New Roman" w:eastAsia="Times New Roman" w:hAnsi="Times New Roman" w:cs="Times New Roman"/>
    </w:rPr>
  </w:style>
  <w:style w:type="paragraph" w:styleId="a7">
    <w:name w:val="List Paragraph"/>
    <w:aliases w:val="2 список маркированный"/>
    <w:basedOn w:val="a"/>
    <w:link w:val="a6"/>
    <w:uiPriority w:val="1"/>
    <w:qFormat/>
    <w:rsid w:val="00874FF9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874FF9"/>
    <w:pPr>
      <w:widowControl w:val="0"/>
      <w:spacing w:after="0" w:line="240" w:lineRule="auto"/>
      <w:ind w:left="820" w:right="74"/>
      <w:outlineLvl w:val="1"/>
    </w:pPr>
    <w:rPr>
      <w:rFonts w:ascii="Times New Roman" w:eastAsia="Times New Roman" w:hAnsi="Times New Roman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a"/>
    <w:uiPriority w:val="99"/>
    <w:qFormat/>
    <w:rsid w:val="00874FF9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lang w:val="en-US"/>
    </w:rPr>
  </w:style>
  <w:style w:type="character" w:customStyle="1" w:styleId="NoSpacingChar">
    <w:name w:val="No Spacing Char"/>
    <w:basedOn w:val="a0"/>
    <w:link w:val="12"/>
    <w:uiPriority w:val="99"/>
    <w:locked/>
    <w:rsid w:val="00874FF9"/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uiPriority w:val="99"/>
    <w:qFormat/>
    <w:rsid w:val="00874F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4">
    <w:name w:val="A6+4"/>
    <w:uiPriority w:val="99"/>
    <w:rsid w:val="00874FF9"/>
    <w:rPr>
      <w:rFonts w:cs="Hypatia Sans Pro"/>
      <w:color w:val="211D1E"/>
    </w:rPr>
  </w:style>
  <w:style w:type="paragraph" w:styleId="13">
    <w:name w:val="toc 1"/>
    <w:basedOn w:val="a"/>
    <w:next w:val="a"/>
    <w:autoRedefine/>
    <w:uiPriority w:val="1"/>
    <w:unhideWhenUsed/>
    <w:qFormat/>
    <w:rsid w:val="00874FF9"/>
    <w:pPr>
      <w:widowControl w:val="0"/>
      <w:tabs>
        <w:tab w:val="left" w:pos="709"/>
        <w:tab w:val="right" w:leader="dot" w:pos="9344"/>
      </w:tabs>
      <w:spacing w:after="0" w:line="240" w:lineRule="auto"/>
      <w:jc w:val="center"/>
      <w:outlineLvl w:val="0"/>
    </w:pPr>
    <w:rPr>
      <w:rFonts w:ascii="Times New Roman" w:hAnsi="Times New Roman"/>
      <w:b/>
      <w:bCs/>
      <w:lang w:val="kk-KZ"/>
    </w:rPr>
  </w:style>
  <w:style w:type="paragraph" w:styleId="a8">
    <w:name w:val="footer"/>
    <w:basedOn w:val="a"/>
    <w:link w:val="a9"/>
    <w:uiPriority w:val="99"/>
    <w:unhideWhenUsed/>
    <w:rsid w:val="00874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4FF9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b"/>
    <w:uiPriority w:val="99"/>
    <w:rsid w:val="00874FF9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87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874FF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F9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7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874FF9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30">
    <w:name w:val="Заголовок 3 Знак"/>
    <w:basedOn w:val="a0"/>
    <w:link w:val="3"/>
    <w:semiHidden/>
    <w:rsid w:val="009F0E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F0EAF"/>
    <w:rPr>
      <w:rFonts w:ascii="Calibri" w:eastAsia="Times New Roman" w:hAnsi="Calibri" w:cs="Calibri"/>
      <w:b/>
      <w:bCs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rsid w:val="009F0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9F0EA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e"/>
    <w:uiPriority w:val="99"/>
    <w:semiHidden/>
    <w:unhideWhenUsed/>
    <w:rsid w:val="009F0E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9F0EAF"/>
    <w:pPr>
      <w:autoSpaceDE w:val="0"/>
      <w:autoSpaceDN w:val="0"/>
      <w:spacing w:after="0" w:line="240" w:lineRule="auto"/>
      <w:jc w:val="both"/>
    </w:pPr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9F0EAF"/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2">
    <w:name w:val="Основной текст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F0EAF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9F0EAF"/>
    <w:pPr>
      <w:spacing w:after="120" w:line="240" w:lineRule="auto"/>
      <w:ind w:left="-5" w:hanging="10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3">
    <w:name w:val="Body Text Indent 2"/>
    <w:basedOn w:val="a"/>
    <w:link w:val="211"/>
    <w:uiPriority w:val="99"/>
    <w:semiHidden/>
    <w:unhideWhenUsed/>
    <w:rsid w:val="009F0E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locked/>
    <w:rsid w:val="009F0EAF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9F0EAF"/>
    <w:rPr>
      <w:rFonts w:ascii="Times New Roman" w:eastAsia="Times New Roman" w:hAnsi="Times New Roman" w:cs="Times New Roman"/>
      <w:sz w:val="28"/>
      <w:szCs w:val="24"/>
    </w:rPr>
  </w:style>
  <w:style w:type="paragraph" w:styleId="34">
    <w:name w:val="Body Text Indent 3"/>
    <w:basedOn w:val="a"/>
    <w:link w:val="33"/>
    <w:uiPriority w:val="99"/>
    <w:semiHidden/>
    <w:unhideWhenUsed/>
    <w:rsid w:val="009F0EA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Название Знак1"/>
    <w:aliases w:val="Знак7 Знак1,Название Знак Знак1,Знак7 Знак,Знак7 Знак Знак,Название Знак Знак Знак,Знак Знак1 Знак Знак,Знак7 Знак1 Знак,Знак7 Знак Знак Знак Знак,Знак71 Знак,Название Знак,Знак7 Знак Знак1,Название Знак Знак Знак1,Знак Знак1 Знак Знак1"/>
    <w:link w:val="16"/>
    <w:uiPriority w:val="99"/>
    <w:semiHidden/>
    <w:locked/>
    <w:rsid w:val="009F0EAF"/>
    <w:rPr>
      <w:b/>
      <w:sz w:val="28"/>
    </w:rPr>
  </w:style>
  <w:style w:type="paragraph" w:customStyle="1" w:styleId="16">
    <w:name w:val="Название1"/>
    <w:aliases w:val="Знак7,Название Знак Знак,Знак Знак1 Знак,Знак7 Знак Знак Знак,Знак71"/>
    <w:basedOn w:val="a"/>
    <w:link w:val="15"/>
    <w:uiPriority w:val="99"/>
    <w:semiHidden/>
    <w:qFormat/>
    <w:rsid w:val="009F0E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Theme="minorHAnsi" w:eastAsiaTheme="minorHAnsi" w:hAnsiTheme="minorHAnsi" w:cstheme="minorBidi"/>
      <w:b/>
      <w:sz w:val="28"/>
    </w:rPr>
  </w:style>
  <w:style w:type="character" w:customStyle="1" w:styleId="8">
    <w:name w:val="Основной текст (8)_"/>
    <w:link w:val="80"/>
    <w:semiHidden/>
    <w:locked/>
    <w:rsid w:val="009F0EAF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9F0EAF"/>
    <w:pPr>
      <w:shd w:val="clear" w:color="auto" w:fill="FFFFFF"/>
      <w:spacing w:after="0" w:line="187" w:lineRule="exact"/>
      <w:ind w:hanging="820"/>
      <w:jc w:val="both"/>
    </w:pPr>
    <w:rPr>
      <w:rFonts w:asciiTheme="minorHAnsi" w:eastAsiaTheme="minorHAnsi" w:hAnsiTheme="minorHAnsi" w:cstheme="minorBidi"/>
      <w:sz w:val="15"/>
    </w:rPr>
  </w:style>
  <w:style w:type="character" w:customStyle="1" w:styleId="DefaultChar">
    <w:name w:val="Default Char"/>
    <w:link w:val="Default"/>
    <w:locked/>
    <w:rsid w:val="009F0EAF"/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fault">
    <w:name w:val="Default"/>
    <w:link w:val="DefaultChar"/>
    <w:qFormat/>
    <w:rsid w:val="009F0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25">
    <w:name w:val="toc 2"/>
    <w:basedOn w:val="a"/>
    <w:uiPriority w:val="1"/>
    <w:qFormat/>
    <w:rsid w:val="00535FBF"/>
    <w:pPr>
      <w:widowControl w:val="0"/>
      <w:autoSpaceDE w:val="0"/>
      <w:autoSpaceDN w:val="0"/>
      <w:spacing w:before="106" w:after="0" w:line="240" w:lineRule="auto"/>
      <w:ind w:left="941" w:hanging="388"/>
    </w:pPr>
    <w:rPr>
      <w:rFonts w:ascii="Times New Roman" w:eastAsia="Times New Roman" w:hAnsi="Times New Roman"/>
      <w:lang w:val="kk-KZ"/>
    </w:rPr>
  </w:style>
  <w:style w:type="table" w:styleId="af0">
    <w:name w:val="Table Grid"/>
    <w:basedOn w:val="a1"/>
    <w:uiPriority w:val="59"/>
    <w:rsid w:val="00535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874FF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0EAF"/>
    <w:pPr>
      <w:keepNext/>
      <w:keepLines/>
      <w:spacing w:before="200" w:after="0" w:line="240" w:lineRule="auto"/>
      <w:ind w:left="-5" w:hanging="1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F0EAF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F0EAF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F0EAF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74F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0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874F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unhideWhenUsed/>
    <w:qFormat/>
    <w:rsid w:val="00874FF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74FF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Абзац списка Знак"/>
    <w:aliases w:val="2 список маркированный Знак"/>
    <w:link w:val="a7"/>
    <w:uiPriority w:val="34"/>
    <w:locked/>
    <w:rsid w:val="00874FF9"/>
    <w:rPr>
      <w:rFonts w:ascii="Times New Roman" w:eastAsia="Times New Roman" w:hAnsi="Times New Roman" w:cs="Times New Roman"/>
    </w:rPr>
  </w:style>
  <w:style w:type="paragraph" w:styleId="a7">
    <w:name w:val="List Paragraph"/>
    <w:aliases w:val="2 список маркированный"/>
    <w:basedOn w:val="a"/>
    <w:link w:val="a6"/>
    <w:uiPriority w:val="1"/>
    <w:qFormat/>
    <w:rsid w:val="00874FF9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874FF9"/>
    <w:pPr>
      <w:widowControl w:val="0"/>
      <w:spacing w:after="0" w:line="240" w:lineRule="auto"/>
      <w:ind w:left="820" w:right="74"/>
      <w:outlineLvl w:val="1"/>
    </w:pPr>
    <w:rPr>
      <w:rFonts w:ascii="Times New Roman" w:eastAsia="Times New Roman" w:hAnsi="Times New Roman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a"/>
    <w:uiPriority w:val="99"/>
    <w:qFormat/>
    <w:rsid w:val="00874FF9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lang w:val="en-US"/>
    </w:rPr>
  </w:style>
  <w:style w:type="character" w:customStyle="1" w:styleId="NoSpacingChar">
    <w:name w:val="No Spacing Char"/>
    <w:basedOn w:val="a0"/>
    <w:link w:val="12"/>
    <w:uiPriority w:val="99"/>
    <w:locked/>
    <w:rsid w:val="00874FF9"/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uiPriority w:val="99"/>
    <w:qFormat/>
    <w:rsid w:val="00874F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4">
    <w:name w:val="A6+4"/>
    <w:uiPriority w:val="99"/>
    <w:rsid w:val="00874FF9"/>
    <w:rPr>
      <w:rFonts w:cs="Hypatia Sans Pro"/>
      <w:color w:val="211D1E"/>
    </w:rPr>
  </w:style>
  <w:style w:type="paragraph" w:styleId="13">
    <w:name w:val="toc 1"/>
    <w:basedOn w:val="a"/>
    <w:next w:val="a"/>
    <w:autoRedefine/>
    <w:uiPriority w:val="1"/>
    <w:unhideWhenUsed/>
    <w:qFormat/>
    <w:rsid w:val="00874FF9"/>
    <w:pPr>
      <w:widowControl w:val="0"/>
      <w:tabs>
        <w:tab w:val="left" w:pos="709"/>
        <w:tab w:val="right" w:leader="dot" w:pos="9344"/>
      </w:tabs>
      <w:spacing w:after="0" w:line="240" w:lineRule="auto"/>
      <w:jc w:val="center"/>
      <w:outlineLvl w:val="0"/>
    </w:pPr>
    <w:rPr>
      <w:rFonts w:ascii="Times New Roman" w:hAnsi="Times New Roman"/>
      <w:b/>
      <w:bCs/>
      <w:lang w:val="kk-KZ"/>
    </w:rPr>
  </w:style>
  <w:style w:type="paragraph" w:styleId="a8">
    <w:name w:val="footer"/>
    <w:basedOn w:val="a"/>
    <w:link w:val="a9"/>
    <w:uiPriority w:val="99"/>
    <w:unhideWhenUsed/>
    <w:rsid w:val="00874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4FF9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b"/>
    <w:uiPriority w:val="99"/>
    <w:rsid w:val="00874FF9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87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874FF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F9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7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874FF9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30">
    <w:name w:val="Заголовок 3 Знак"/>
    <w:basedOn w:val="a0"/>
    <w:link w:val="3"/>
    <w:semiHidden/>
    <w:rsid w:val="009F0E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F0EAF"/>
    <w:rPr>
      <w:rFonts w:ascii="Calibri" w:eastAsia="Times New Roman" w:hAnsi="Calibri" w:cs="Calibri"/>
      <w:b/>
      <w:bCs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rsid w:val="009F0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9F0EA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e"/>
    <w:uiPriority w:val="99"/>
    <w:semiHidden/>
    <w:unhideWhenUsed/>
    <w:rsid w:val="009F0E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9F0EAF"/>
    <w:pPr>
      <w:autoSpaceDE w:val="0"/>
      <w:autoSpaceDN w:val="0"/>
      <w:spacing w:after="0" w:line="240" w:lineRule="auto"/>
      <w:jc w:val="both"/>
    </w:pPr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9F0EAF"/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2">
    <w:name w:val="Основной текст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F0EAF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9F0EAF"/>
    <w:pPr>
      <w:spacing w:after="120" w:line="240" w:lineRule="auto"/>
      <w:ind w:left="-5" w:hanging="10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3">
    <w:name w:val="Body Text Indent 2"/>
    <w:basedOn w:val="a"/>
    <w:link w:val="211"/>
    <w:uiPriority w:val="99"/>
    <w:semiHidden/>
    <w:unhideWhenUsed/>
    <w:rsid w:val="009F0E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locked/>
    <w:rsid w:val="009F0EAF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9F0EAF"/>
    <w:rPr>
      <w:rFonts w:ascii="Times New Roman" w:eastAsia="Times New Roman" w:hAnsi="Times New Roman" w:cs="Times New Roman"/>
      <w:sz w:val="28"/>
      <w:szCs w:val="24"/>
    </w:rPr>
  </w:style>
  <w:style w:type="paragraph" w:styleId="34">
    <w:name w:val="Body Text Indent 3"/>
    <w:basedOn w:val="a"/>
    <w:link w:val="33"/>
    <w:uiPriority w:val="99"/>
    <w:semiHidden/>
    <w:unhideWhenUsed/>
    <w:rsid w:val="009F0EA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Название Знак1"/>
    <w:aliases w:val="Знак7 Знак1,Название Знак Знак1,Знак7 Знак,Знак7 Знак Знак,Название Знак Знак Знак,Знак Знак1 Знак Знак,Знак7 Знак1 Знак,Знак7 Знак Знак Знак Знак,Знак71 Знак,Название Знак,Знак7 Знак Знак1,Название Знак Знак Знак1,Знак Знак1 Знак Знак1"/>
    <w:link w:val="16"/>
    <w:uiPriority w:val="99"/>
    <w:semiHidden/>
    <w:locked/>
    <w:rsid w:val="009F0EAF"/>
    <w:rPr>
      <w:b/>
      <w:sz w:val="28"/>
    </w:rPr>
  </w:style>
  <w:style w:type="paragraph" w:customStyle="1" w:styleId="16">
    <w:name w:val="Название1"/>
    <w:aliases w:val="Знак7,Название Знак Знак,Знак Знак1 Знак,Знак7 Знак Знак Знак,Знак71"/>
    <w:basedOn w:val="a"/>
    <w:link w:val="15"/>
    <w:uiPriority w:val="99"/>
    <w:semiHidden/>
    <w:qFormat/>
    <w:rsid w:val="009F0E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Theme="minorHAnsi" w:eastAsiaTheme="minorHAnsi" w:hAnsiTheme="minorHAnsi" w:cstheme="minorBidi"/>
      <w:b/>
      <w:sz w:val="28"/>
    </w:rPr>
  </w:style>
  <w:style w:type="character" w:customStyle="1" w:styleId="8">
    <w:name w:val="Основной текст (8)_"/>
    <w:link w:val="80"/>
    <w:semiHidden/>
    <w:locked/>
    <w:rsid w:val="009F0EAF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9F0EAF"/>
    <w:pPr>
      <w:shd w:val="clear" w:color="auto" w:fill="FFFFFF"/>
      <w:spacing w:after="0" w:line="187" w:lineRule="exact"/>
      <w:ind w:hanging="820"/>
      <w:jc w:val="both"/>
    </w:pPr>
    <w:rPr>
      <w:rFonts w:asciiTheme="minorHAnsi" w:eastAsiaTheme="minorHAnsi" w:hAnsiTheme="minorHAnsi" w:cstheme="minorBidi"/>
      <w:sz w:val="15"/>
    </w:rPr>
  </w:style>
  <w:style w:type="character" w:customStyle="1" w:styleId="DefaultChar">
    <w:name w:val="Default Char"/>
    <w:link w:val="Default"/>
    <w:locked/>
    <w:rsid w:val="009F0EAF"/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fault">
    <w:name w:val="Default"/>
    <w:link w:val="DefaultChar"/>
    <w:qFormat/>
    <w:rsid w:val="009F0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25">
    <w:name w:val="toc 2"/>
    <w:basedOn w:val="a"/>
    <w:uiPriority w:val="1"/>
    <w:qFormat/>
    <w:rsid w:val="00535FBF"/>
    <w:pPr>
      <w:widowControl w:val="0"/>
      <w:autoSpaceDE w:val="0"/>
      <w:autoSpaceDN w:val="0"/>
      <w:spacing w:before="106" w:after="0" w:line="240" w:lineRule="auto"/>
      <w:ind w:left="941" w:hanging="388"/>
    </w:pPr>
    <w:rPr>
      <w:rFonts w:ascii="Times New Roman" w:eastAsia="Times New Roman" w:hAnsi="Times New Roman"/>
      <w:lang w:val="kk-KZ"/>
    </w:rPr>
  </w:style>
  <w:style w:type="table" w:styleId="af0">
    <w:name w:val="Table Grid"/>
    <w:basedOn w:val="a1"/>
    <w:uiPriority w:val="59"/>
    <w:rsid w:val="00535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2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03F1F-6F0E-4BA7-BEF6-25FA3420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7</cp:revision>
  <dcterms:created xsi:type="dcterms:W3CDTF">2023-08-29T10:01:00Z</dcterms:created>
  <dcterms:modified xsi:type="dcterms:W3CDTF">2023-09-15T03:54:00Z</dcterms:modified>
</cp:coreProperties>
</file>